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21"/>
        <w:tblW w:w="9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8"/>
        <w:gridCol w:w="1532"/>
        <w:gridCol w:w="4110"/>
      </w:tblGrid>
      <w:tr w:rsidR="00131064" w:rsidRPr="00131064" w:rsidTr="00D42DC7">
        <w:trPr>
          <w:trHeight w:val="2066"/>
        </w:trPr>
        <w:tc>
          <w:tcPr>
            <w:tcW w:w="42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БОЛЬШЕТИГАНСКОГО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АЛЕКСЕЕВСКОГО МУНИЦИПАЛЬНОГО РАЙОНА РЕСПУБЛИКИ ТАТАРСТАН</w:t>
            </w:r>
          </w:p>
          <w:p w:rsidR="00131064" w:rsidRPr="00131064" w:rsidRDefault="00131064" w:rsidP="001310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1064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AB0D441" wp14:editId="7CCB96CE">
                  <wp:extent cx="709295" cy="782955"/>
                  <wp:effectExtent l="0" t="0" r="0" b="0"/>
                  <wp:docPr id="1" name="Рисунок 1" descr="Описание: Описание: Описание: 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782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АЛЕКСЕЕВСК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МУНИЦИПАЛЬ РАЙОНЫНЫҢ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ЗУР ТИГӘНӘЛЕ АВЫЛ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ҖИРЛЕГЕ СОВЕТЫ</w:t>
            </w: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131064" w:rsidRPr="00131064" w:rsidTr="00D42DC7">
        <w:trPr>
          <w:trHeight w:val="1022"/>
        </w:trPr>
        <w:tc>
          <w:tcPr>
            <w:tcW w:w="42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13106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31064" w:rsidRPr="00131064" w:rsidRDefault="00131064" w:rsidP="00B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</w:t>
            </w:r>
            <w:r w:rsidR="00B94B2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0</w:t>
            </w: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.0</w:t>
            </w:r>
            <w:r w:rsidR="00B94B2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6</w:t>
            </w: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.2019</w:t>
            </w:r>
          </w:p>
        </w:tc>
        <w:tc>
          <w:tcPr>
            <w:tcW w:w="1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13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131064" w:rsidRPr="00131064" w:rsidRDefault="00131064" w:rsidP="008F5922">
            <w:pPr>
              <w:spacing w:after="0" w:line="240" w:lineRule="auto"/>
              <w:ind w:left="-97"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1064">
              <w:rPr>
                <w:rFonts w:ascii="Times New Roman" w:eastAsia="Times New Roman" w:hAnsi="Times New Roman" w:cs="Times New Roman"/>
                <w:sz w:val="16"/>
                <w:szCs w:val="16"/>
                <w:lang w:val="tt-RU"/>
              </w:rPr>
              <w:t>с. Большие Тиганы</w:t>
            </w:r>
          </w:p>
        </w:tc>
        <w:tc>
          <w:tcPr>
            <w:tcW w:w="41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31064" w:rsidRPr="00131064" w:rsidRDefault="00131064" w:rsidP="009160A9">
            <w:pPr>
              <w:keepNext/>
              <w:spacing w:after="0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10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КАРАР</w:t>
            </w:r>
          </w:p>
          <w:p w:rsidR="00131064" w:rsidRPr="00131064" w:rsidRDefault="00131064" w:rsidP="00B94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131064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8F59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94B2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243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>Совета Большетиганского сельского поселения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>Республики Татарстан от 19 сентября 2018 года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 xml:space="preserve">№ 99 «Об утверждении Положения 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 xml:space="preserve">о порядке подготовки проведения схода  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 xml:space="preserve">граждан в </w:t>
      </w:r>
      <w:r w:rsidR="00F403A6" w:rsidRPr="00C52432">
        <w:rPr>
          <w:rFonts w:ascii="Times New Roman" w:hAnsi="Times New Roman" w:cs="Times New Roman"/>
          <w:b/>
          <w:sz w:val="28"/>
          <w:szCs w:val="28"/>
        </w:rPr>
        <w:t>населенных пунктах, входящих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 xml:space="preserve">в состав </w:t>
      </w:r>
      <w:r w:rsidR="00F403A6" w:rsidRPr="00C52432">
        <w:rPr>
          <w:rFonts w:ascii="Times New Roman" w:hAnsi="Times New Roman" w:cs="Times New Roman"/>
          <w:b/>
          <w:sz w:val="28"/>
          <w:szCs w:val="28"/>
        </w:rPr>
        <w:t xml:space="preserve">Большетиганского </w:t>
      </w:r>
      <w:r w:rsidRPr="00C5243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</w:t>
      </w:r>
    </w:p>
    <w:p w:rsidR="006158B6" w:rsidRPr="00C52432" w:rsidRDefault="006158B6" w:rsidP="006158B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52432">
        <w:rPr>
          <w:rFonts w:ascii="Times New Roman" w:hAnsi="Times New Roman" w:cs="Times New Roman"/>
          <w:b/>
          <w:sz w:val="28"/>
          <w:szCs w:val="28"/>
        </w:rPr>
        <w:t>Республики Татарстан»</w:t>
      </w:r>
    </w:p>
    <w:bookmarkEnd w:id="0"/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36C4C" w:rsidRDefault="00136C4C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58B6" w:rsidRPr="006158B6" w:rsidRDefault="006158B6" w:rsidP="00136C4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8B6">
        <w:rPr>
          <w:rFonts w:ascii="Times New Roman" w:hAnsi="Times New Roman" w:cs="Times New Roman"/>
          <w:sz w:val="28"/>
          <w:szCs w:val="28"/>
        </w:rPr>
        <w:t>В приведени</w:t>
      </w:r>
      <w:r w:rsidR="00136C4C" w:rsidRPr="00136C4C">
        <w:rPr>
          <w:rFonts w:ascii="Times New Roman" w:hAnsi="Times New Roman" w:cs="Times New Roman"/>
          <w:sz w:val="28"/>
          <w:szCs w:val="28"/>
        </w:rPr>
        <w:t>е</w:t>
      </w:r>
      <w:r w:rsidRPr="006158B6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в том числе абз</w:t>
      </w:r>
      <w:r w:rsidR="00136C4C">
        <w:rPr>
          <w:rFonts w:ascii="Times New Roman" w:hAnsi="Times New Roman" w:cs="Times New Roman"/>
          <w:sz w:val="28"/>
          <w:szCs w:val="28"/>
        </w:rPr>
        <w:t xml:space="preserve">ацу </w:t>
      </w:r>
      <w:r w:rsidRPr="006158B6">
        <w:rPr>
          <w:rFonts w:ascii="Times New Roman" w:hAnsi="Times New Roman" w:cs="Times New Roman"/>
          <w:sz w:val="28"/>
          <w:szCs w:val="28"/>
        </w:rPr>
        <w:t>4 п</w:t>
      </w:r>
      <w:r w:rsidR="00136C4C">
        <w:rPr>
          <w:rFonts w:ascii="Times New Roman" w:hAnsi="Times New Roman" w:cs="Times New Roman"/>
          <w:sz w:val="28"/>
          <w:szCs w:val="28"/>
        </w:rPr>
        <w:t>одпункта «</w:t>
      </w:r>
      <w:r w:rsidRPr="006158B6">
        <w:rPr>
          <w:rFonts w:ascii="Times New Roman" w:hAnsi="Times New Roman" w:cs="Times New Roman"/>
          <w:sz w:val="28"/>
          <w:szCs w:val="28"/>
        </w:rPr>
        <w:t>а</w:t>
      </w:r>
      <w:r w:rsidR="00136C4C">
        <w:rPr>
          <w:rFonts w:ascii="Times New Roman" w:hAnsi="Times New Roman" w:cs="Times New Roman"/>
          <w:sz w:val="28"/>
          <w:szCs w:val="28"/>
        </w:rPr>
        <w:t>»</w:t>
      </w:r>
      <w:r w:rsidRPr="006158B6">
        <w:rPr>
          <w:rFonts w:ascii="Times New Roman" w:hAnsi="Times New Roman" w:cs="Times New Roman"/>
          <w:sz w:val="28"/>
          <w:szCs w:val="28"/>
        </w:rPr>
        <w:t xml:space="preserve"> п</w:t>
      </w:r>
      <w:r w:rsidR="00136C4C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6158B6">
        <w:rPr>
          <w:rFonts w:ascii="Times New Roman" w:hAnsi="Times New Roman" w:cs="Times New Roman"/>
          <w:sz w:val="28"/>
          <w:szCs w:val="28"/>
        </w:rPr>
        <w:t>13 ст</w:t>
      </w:r>
      <w:r w:rsidR="00136C4C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6158B6">
        <w:rPr>
          <w:rFonts w:ascii="Times New Roman" w:hAnsi="Times New Roman" w:cs="Times New Roman"/>
          <w:sz w:val="28"/>
          <w:szCs w:val="28"/>
        </w:rPr>
        <w:t>1 Федерального закона от 01 мая 2019 года № 87-ФЗ «О внесении изменений в Федеральный закон «Об общих принципах организации местного самоуправления в Российской Федерации»</w:t>
      </w:r>
    </w:p>
    <w:p w:rsidR="006158B6" w:rsidRPr="006158B6" w:rsidRDefault="006158B6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58B6" w:rsidRPr="00B94B25" w:rsidRDefault="006158B6" w:rsidP="00B94B2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25">
        <w:rPr>
          <w:rFonts w:ascii="Times New Roman" w:hAnsi="Times New Roman" w:cs="Times New Roman"/>
          <w:b/>
          <w:sz w:val="28"/>
          <w:szCs w:val="28"/>
        </w:rPr>
        <w:t>Совет Большетиганского сельского поселения решил:</w:t>
      </w:r>
    </w:p>
    <w:p w:rsidR="00136C4C" w:rsidRDefault="00136C4C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58B6" w:rsidRPr="006158B6" w:rsidRDefault="00136C4C" w:rsidP="005D77E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158B6" w:rsidRPr="006158B6">
        <w:rPr>
          <w:rFonts w:ascii="Times New Roman" w:hAnsi="Times New Roman" w:cs="Times New Roman"/>
          <w:sz w:val="28"/>
          <w:szCs w:val="28"/>
        </w:rPr>
        <w:t>Внести изменения в Положение о порядке подготовки про</w:t>
      </w:r>
      <w:r>
        <w:rPr>
          <w:rFonts w:ascii="Times New Roman" w:hAnsi="Times New Roman" w:cs="Times New Roman"/>
          <w:sz w:val="28"/>
          <w:szCs w:val="28"/>
        </w:rPr>
        <w:t xml:space="preserve">ведения схода </w:t>
      </w:r>
      <w:r w:rsidR="006158B6" w:rsidRPr="006158B6">
        <w:rPr>
          <w:rFonts w:ascii="Times New Roman" w:hAnsi="Times New Roman" w:cs="Times New Roman"/>
          <w:sz w:val="28"/>
          <w:szCs w:val="28"/>
        </w:rPr>
        <w:t xml:space="preserve">граждан в населенных пунктах, входящий в состав Большетиганского сельского поселения Алексеевского муниципального района Республики Татарстан, утвержденное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158B6" w:rsidRPr="006158B6">
        <w:rPr>
          <w:rFonts w:ascii="Times New Roman" w:hAnsi="Times New Roman" w:cs="Times New Roman"/>
          <w:sz w:val="28"/>
          <w:szCs w:val="28"/>
        </w:rPr>
        <w:t>ешением Совета Большетиганского сельского поселения от 19 сентября 2018 года № 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подготовки проведения схода граждан в населенных пунктах, входящих в состав Большетиганского сельского поселения Алексеевского муниципа</w:t>
      </w:r>
      <w:r w:rsidR="005D77E0">
        <w:rPr>
          <w:rFonts w:ascii="Times New Roman" w:hAnsi="Times New Roman" w:cs="Times New Roman"/>
          <w:sz w:val="28"/>
          <w:szCs w:val="28"/>
        </w:rPr>
        <w:t>льного района Республики Татарс</w:t>
      </w:r>
      <w:r>
        <w:rPr>
          <w:rFonts w:ascii="Times New Roman" w:hAnsi="Times New Roman" w:cs="Times New Roman"/>
          <w:sz w:val="28"/>
          <w:szCs w:val="28"/>
        </w:rPr>
        <w:t>тан»</w:t>
      </w:r>
      <w:r w:rsidR="006158B6" w:rsidRPr="006158B6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6158B6" w:rsidRPr="006158B6" w:rsidRDefault="00B94B25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8B6" w:rsidRPr="006158B6">
        <w:rPr>
          <w:rFonts w:ascii="Times New Roman" w:hAnsi="Times New Roman" w:cs="Times New Roman"/>
          <w:sz w:val="28"/>
          <w:szCs w:val="28"/>
        </w:rPr>
        <w:t>Абзац 7 пункта 1.6.  изложить в следующей редакции:</w:t>
      </w:r>
    </w:p>
    <w:p w:rsidR="006158B6" w:rsidRPr="006158B6" w:rsidRDefault="00B94B25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8B6" w:rsidRPr="006158B6">
        <w:rPr>
          <w:rFonts w:ascii="Times New Roman" w:hAnsi="Times New Roman" w:cs="Times New Roman"/>
          <w:sz w:val="28"/>
          <w:szCs w:val="28"/>
        </w:rPr>
        <w:t xml:space="preserve">«в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</w:t>
      </w:r>
      <w:r w:rsidR="006158B6" w:rsidRPr="006158B6">
        <w:rPr>
          <w:rFonts w:ascii="Times New Roman" w:hAnsi="Times New Roman" w:cs="Times New Roman"/>
          <w:sz w:val="28"/>
          <w:szCs w:val="28"/>
        </w:rPr>
        <w:lastRenderedPageBreak/>
        <w:t xml:space="preserve">вопросу определения структуры органов местного самоуправления </w:t>
      </w:r>
      <w:r w:rsidR="00F403A6">
        <w:rPr>
          <w:rFonts w:ascii="Times New Roman" w:hAnsi="Times New Roman" w:cs="Times New Roman"/>
          <w:sz w:val="28"/>
          <w:szCs w:val="28"/>
        </w:rPr>
        <w:t>вновь образованного поселения».</w:t>
      </w:r>
    </w:p>
    <w:p w:rsidR="006158B6" w:rsidRPr="006158B6" w:rsidRDefault="00B94B25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8B6" w:rsidRPr="006158B6">
        <w:rPr>
          <w:rFonts w:ascii="Times New Roman" w:hAnsi="Times New Roman" w:cs="Times New Roman"/>
          <w:sz w:val="28"/>
          <w:szCs w:val="28"/>
        </w:rPr>
        <w:t>Пункт 3.5 изложить в следующей редакции:</w:t>
      </w:r>
    </w:p>
    <w:p w:rsidR="006158B6" w:rsidRPr="006158B6" w:rsidRDefault="006158B6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158B6">
        <w:rPr>
          <w:rFonts w:ascii="Times New Roman" w:hAnsi="Times New Roman" w:cs="Times New Roman"/>
          <w:sz w:val="28"/>
          <w:szCs w:val="28"/>
        </w:rPr>
        <w:t xml:space="preserve"> </w:t>
      </w:r>
      <w:r w:rsidR="00B94B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58B6">
        <w:rPr>
          <w:rFonts w:ascii="Times New Roman" w:hAnsi="Times New Roman" w:cs="Times New Roman"/>
          <w:sz w:val="28"/>
          <w:szCs w:val="28"/>
        </w:rPr>
        <w:t>«3.5</w:t>
      </w:r>
      <w:r w:rsidR="00F403A6">
        <w:rPr>
          <w:rFonts w:ascii="Times New Roman" w:hAnsi="Times New Roman" w:cs="Times New Roman"/>
          <w:sz w:val="28"/>
          <w:szCs w:val="28"/>
        </w:rPr>
        <w:t>.</w:t>
      </w:r>
      <w:r w:rsidRPr="006158B6">
        <w:rPr>
          <w:rFonts w:ascii="Times New Roman" w:hAnsi="Times New Roman" w:cs="Times New Roman"/>
          <w:sz w:val="28"/>
          <w:szCs w:val="28"/>
        </w:rPr>
        <w:t xml:space="preserve"> Сход граждан правомочен при участии в нем более половины жителей населенного пункта, обладающих избирательным правом.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принимают.».</w:t>
      </w:r>
    </w:p>
    <w:p w:rsidR="006158B6" w:rsidRPr="006158B6" w:rsidRDefault="00B94B25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58B6" w:rsidRPr="006158B6">
        <w:rPr>
          <w:rFonts w:ascii="Times New Roman" w:hAnsi="Times New Roman" w:cs="Times New Roman"/>
          <w:sz w:val="28"/>
          <w:szCs w:val="28"/>
        </w:rPr>
        <w:t>2.Разместить настоящее решение на «Официальном портале правовой информации Республики Татарстан» в информационно-телекоммуникационной сети «Интернет», на сайте поселения на Портале муниципальных образований Республики Татарстан и обнародовать на специальном информационном стенде в здании Совета Большетиганского сельского поселения Алексеевского муниципального района Республики Татарстан.</w:t>
      </w:r>
    </w:p>
    <w:p w:rsidR="006158B6" w:rsidRPr="006158B6" w:rsidRDefault="00B94B25" w:rsidP="00B94B2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58B6" w:rsidRPr="006158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8B6" w:rsidRPr="006158B6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оставляю за собой.</w:t>
      </w: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58B6">
        <w:rPr>
          <w:rFonts w:ascii="Times New Roman" w:hAnsi="Times New Roman" w:cs="Times New Roman"/>
          <w:sz w:val="28"/>
          <w:szCs w:val="28"/>
        </w:rPr>
        <w:t>Глава Большетиганского сельского</w:t>
      </w: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58B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B6">
        <w:rPr>
          <w:rFonts w:ascii="Times New Roman" w:hAnsi="Times New Roman" w:cs="Times New Roman"/>
          <w:sz w:val="28"/>
          <w:szCs w:val="28"/>
        </w:rPr>
        <w:t xml:space="preserve">Алексеевского </w:t>
      </w: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58B6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6158B6" w:rsidRPr="006158B6" w:rsidRDefault="006158B6" w:rsidP="006158B6">
      <w:pPr>
        <w:pStyle w:val="a6"/>
        <w:rPr>
          <w:rFonts w:ascii="Times New Roman" w:hAnsi="Times New Roman" w:cs="Times New Roman"/>
          <w:sz w:val="28"/>
          <w:szCs w:val="28"/>
        </w:rPr>
      </w:pPr>
      <w:r w:rsidRPr="006158B6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158B6">
        <w:rPr>
          <w:rFonts w:ascii="Times New Roman" w:hAnsi="Times New Roman" w:cs="Times New Roman"/>
          <w:sz w:val="28"/>
          <w:szCs w:val="28"/>
        </w:rPr>
        <w:t>С.З.Ахметзянов</w:t>
      </w:r>
    </w:p>
    <w:p w:rsidR="009160A9" w:rsidRPr="009160A9" w:rsidRDefault="009160A9" w:rsidP="009160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9160A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9160A9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Pr="001318D7" w:rsidRDefault="00AA39E8" w:rsidP="00AA3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9E8" w:rsidRPr="001318D7" w:rsidRDefault="00AA39E8" w:rsidP="00AA39E8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39E8" w:rsidRDefault="00AA39E8" w:rsidP="00AA39E8">
      <w:pPr>
        <w:spacing w:after="0"/>
      </w:pPr>
    </w:p>
    <w:p w:rsidR="00AA39E8" w:rsidRPr="001318D7" w:rsidRDefault="00AA39E8" w:rsidP="001318D7">
      <w:pPr>
        <w:tabs>
          <w:tab w:val="left" w:pos="7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D0E" w:rsidRDefault="00F403A6" w:rsidP="001318D7">
      <w:pPr>
        <w:spacing w:after="0"/>
      </w:pPr>
      <w:r>
        <w:t xml:space="preserve"> </w:t>
      </w:r>
    </w:p>
    <w:sectPr w:rsidR="00BB6D0E" w:rsidSect="00136C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320"/>
    <w:multiLevelType w:val="multilevel"/>
    <w:tmpl w:val="7C6C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0E"/>
    <w:rsid w:val="000F7C23"/>
    <w:rsid w:val="00131064"/>
    <w:rsid w:val="001318D7"/>
    <w:rsid w:val="00136C4C"/>
    <w:rsid w:val="001441FA"/>
    <w:rsid w:val="0038623F"/>
    <w:rsid w:val="00453E98"/>
    <w:rsid w:val="00467FB1"/>
    <w:rsid w:val="005424F4"/>
    <w:rsid w:val="005D77E0"/>
    <w:rsid w:val="006158B6"/>
    <w:rsid w:val="00713712"/>
    <w:rsid w:val="008F5922"/>
    <w:rsid w:val="009160A9"/>
    <w:rsid w:val="009B1DC2"/>
    <w:rsid w:val="009D2356"/>
    <w:rsid w:val="00AA39E8"/>
    <w:rsid w:val="00B94B25"/>
    <w:rsid w:val="00BB6D0E"/>
    <w:rsid w:val="00C52432"/>
    <w:rsid w:val="00CC24DD"/>
    <w:rsid w:val="00E86734"/>
    <w:rsid w:val="00F403A6"/>
    <w:rsid w:val="00F771B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1E3C2-92F8-4D1D-9ECA-ECD12230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B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6D0E"/>
    <w:rPr>
      <w:color w:val="0000FF"/>
      <w:u w:val="single"/>
    </w:rPr>
  </w:style>
  <w:style w:type="character" w:customStyle="1" w:styleId="tsbttext">
    <w:name w:val="tsbttext"/>
    <w:basedOn w:val="a0"/>
    <w:rsid w:val="00BB6D0E"/>
  </w:style>
  <w:style w:type="character" w:customStyle="1" w:styleId="tscountcurrent">
    <w:name w:val="tscountcurrent"/>
    <w:basedOn w:val="a0"/>
    <w:rsid w:val="00BB6D0E"/>
  </w:style>
  <w:style w:type="character" w:customStyle="1" w:styleId="tscountall">
    <w:name w:val="tscountall"/>
    <w:basedOn w:val="a0"/>
    <w:rsid w:val="00BB6D0E"/>
  </w:style>
  <w:style w:type="paragraph" w:styleId="a4">
    <w:name w:val="Balloon Text"/>
    <w:basedOn w:val="a"/>
    <w:link w:val="a5"/>
    <w:uiPriority w:val="99"/>
    <w:semiHidden/>
    <w:unhideWhenUsed/>
    <w:rsid w:val="001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06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6158B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158B6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615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81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71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14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02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21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2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5</cp:revision>
  <cp:lastPrinted>2019-06-18T06:59:00Z</cp:lastPrinted>
  <dcterms:created xsi:type="dcterms:W3CDTF">2019-06-18T06:35:00Z</dcterms:created>
  <dcterms:modified xsi:type="dcterms:W3CDTF">2019-06-26T12:47:00Z</dcterms:modified>
</cp:coreProperties>
</file>